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375F" w14:textId="62E1F981" w:rsidR="007219F5" w:rsidRDefault="007E092E">
      <w:pPr>
        <w:spacing w:after="200" w:line="259" w:lineRule="auto"/>
        <w:ind w:left="0" w:firstLine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7F8994" wp14:editId="573B3895">
            <wp:simplePos x="0" y="0"/>
            <wp:positionH relativeFrom="column">
              <wp:posOffset>3071446</wp:posOffset>
            </wp:positionH>
            <wp:positionV relativeFrom="paragraph">
              <wp:posOffset>-480646</wp:posOffset>
            </wp:positionV>
            <wp:extent cx="3169920" cy="718185"/>
            <wp:effectExtent l="0" t="0" r="0" b="0"/>
            <wp:wrapNone/>
            <wp:docPr id="2" name="Picture 2" descr="ABT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BT_Logo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2"/>
        </w:rPr>
        <w:t>Posicion: Lider de Reparacion de sotanos.</w:t>
      </w:r>
      <w:r w:rsidRPr="007E092E">
        <w:rPr>
          <w:noProof/>
        </w:rPr>
        <w:t xml:space="preserve"> </w:t>
      </w:r>
    </w:p>
    <w:p w14:paraId="0D861C5E" w14:textId="77777777" w:rsidR="007219F5" w:rsidRDefault="007E092E">
      <w:pPr>
        <w:spacing w:after="0" w:line="473" w:lineRule="auto"/>
        <w:ind w:left="0" w:right="6475" w:firstLine="0"/>
      </w:pPr>
      <w:r>
        <w:rPr>
          <w:sz w:val="20"/>
        </w:rPr>
        <w:t>Tiempo Completo Descripcion:</w:t>
      </w:r>
    </w:p>
    <w:p w14:paraId="6CFB0881" w14:textId="77777777" w:rsidR="007219F5" w:rsidRDefault="007E092E">
      <w:pPr>
        <w:spacing w:after="6"/>
        <w:ind w:left="-5"/>
      </w:pPr>
      <w:r>
        <w:t xml:space="preserve">ABT Foundation Solutions es una de las companias mas grandes de reparacion impermiable de sotano y estructura en Wisconsin. Con Uno de los mejores raitings obteniendo el premio </w:t>
      </w:r>
      <w:r>
        <w:t>Business Bureau al mejor negocio. Orgullosos de ser una compania familiar y local desde el 2003. Seguimos como lideres locales expandiendonos con los mejores estandares de ecelencia en nuestro campo. Para mantenernos como los mejores usamos lo mejor en cua</w:t>
      </w:r>
      <w:r>
        <w:t>nto a equipo y material dando la mejor solucion “ fix Bad Basements ...RIGHT!” Si estas buscando por una nueva experiencia aplica en linea ahora mismo ! Hacemos servicios domiciliarios y comerciales proveemos las herramientas necesarias, Trabajamos a la pa</w:t>
      </w:r>
      <w:r>
        <w:t xml:space="preserve">r con la oficina para proveer el mejor servicio posible para la satisfacion de nuestros clientes. </w:t>
      </w:r>
    </w:p>
    <w:p w14:paraId="75822C34" w14:textId="77777777" w:rsidR="007219F5" w:rsidRDefault="007E092E">
      <w:pPr>
        <w:spacing w:after="265"/>
        <w:ind w:left="-5"/>
      </w:pPr>
      <w:r>
        <w:t xml:space="preserve">Puedes aplicar en persona en nuestra oficina de Neenah o mandar tu resume a </w:t>
      </w:r>
      <w:r>
        <w:rPr>
          <w:color w:val="0563C1"/>
          <w:u w:val="single" w:color="0563C1"/>
        </w:rPr>
        <w:t>Dan@callabt.com.</w:t>
      </w:r>
    </w:p>
    <w:p w14:paraId="1DE6C419" w14:textId="77777777" w:rsidR="007219F5" w:rsidRDefault="007E092E">
      <w:pPr>
        <w:spacing w:after="162" w:line="259" w:lineRule="auto"/>
        <w:ind w:left="-5"/>
      </w:pPr>
      <w:r>
        <w:rPr>
          <w:sz w:val="22"/>
          <w:u w:val="single" w:color="000000"/>
        </w:rPr>
        <w:t>Beneficios:</w:t>
      </w:r>
    </w:p>
    <w:p w14:paraId="38FDBAA4" w14:textId="77777777" w:rsidR="007219F5" w:rsidRDefault="007E092E">
      <w:pPr>
        <w:ind w:left="-5"/>
      </w:pPr>
      <w:r>
        <w:t>Pago por entrenamiento</w:t>
      </w:r>
    </w:p>
    <w:p w14:paraId="78EDEAF5" w14:textId="77777777" w:rsidR="007219F5" w:rsidRDefault="007E092E">
      <w:pPr>
        <w:ind w:left="-5"/>
      </w:pPr>
      <w:r>
        <w:t>Aseguranza Medica y Dental</w:t>
      </w:r>
    </w:p>
    <w:p w14:paraId="5A5BC0D9" w14:textId="77777777" w:rsidR="007219F5" w:rsidRDefault="007E092E">
      <w:pPr>
        <w:ind w:left="-5"/>
      </w:pPr>
      <w:r>
        <w:t>Bo</w:t>
      </w:r>
      <w:r>
        <w:t>no para el Retiro empatando el 3%</w:t>
      </w:r>
    </w:p>
    <w:p w14:paraId="0D022AD0" w14:textId="77777777" w:rsidR="007219F5" w:rsidRDefault="007E092E">
      <w:pPr>
        <w:ind w:left="-5"/>
      </w:pPr>
      <w:r>
        <w:t>Bonos competitivos</w:t>
      </w:r>
      <w:bookmarkStart w:id="0" w:name="_GoBack"/>
      <w:bookmarkEnd w:id="0"/>
    </w:p>
    <w:p w14:paraId="27312935" w14:textId="77777777" w:rsidR="007219F5" w:rsidRDefault="007E092E">
      <w:pPr>
        <w:ind w:left="-5"/>
      </w:pPr>
      <w:r>
        <w:t>Viajes de la compania</w:t>
      </w:r>
    </w:p>
    <w:p w14:paraId="2406A036" w14:textId="77777777" w:rsidR="007219F5" w:rsidRDefault="007E092E">
      <w:pPr>
        <w:ind w:left="-5"/>
      </w:pPr>
      <w:r>
        <w:t>Uniforme Pago por Botas</w:t>
      </w:r>
    </w:p>
    <w:p w14:paraId="2D3CF5CF" w14:textId="77777777" w:rsidR="007219F5" w:rsidRDefault="007E092E">
      <w:pPr>
        <w:ind w:left="-5"/>
      </w:pPr>
      <w:r>
        <w:t>Aumentos anuales</w:t>
      </w:r>
    </w:p>
    <w:p w14:paraId="16AED6E6" w14:textId="77777777" w:rsidR="007219F5" w:rsidRDefault="007E092E">
      <w:pPr>
        <w:ind w:left="-5"/>
      </w:pPr>
      <w:r>
        <w:t xml:space="preserve">Entrenamiento seguro </w:t>
      </w:r>
    </w:p>
    <w:p w14:paraId="4C770115" w14:textId="77777777" w:rsidR="007219F5" w:rsidRDefault="007E092E">
      <w:pPr>
        <w:ind w:left="-5"/>
      </w:pPr>
      <w:r>
        <w:t>Ambiente sano sin drogas o acoso</w:t>
      </w:r>
    </w:p>
    <w:p w14:paraId="0C716011" w14:textId="77777777" w:rsidR="007219F5" w:rsidRDefault="007E092E">
      <w:pPr>
        <w:ind w:left="-5"/>
      </w:pPr>
      <w:r>
        <w:t>Pago bi-semanal con acceso a deposito directo</w:t>
      </w:r>
    </w:p>
    <w:p w14:paraId="747F330E" w14:textId="77777777" w:rsidR="007219F5" w:rsidRDefault="007E092E">
      <w:pPr>
        <w:spacing w:after="265"/>
        <w:ind w:left="-5"/>
      </w:pPr>
      <w:r>
        <w:t xml:space="preserve">Bono de referencia </w:t>
      </w:r>
    </w:p>
    <w:p w14:paraId="4ED699D8" w14:textId="77777777" w:rsidR="007219F5" w:rsidRDefault="007E092E">
      <w:pPr>
        <w:spacing w:after="162" w:line="259" w:lineRule="auto"/>
        <w:ind w:left="-5"/>
      </w:pPr>
      <w:r>
        <w:rPr>
          <w:sz w:val="22"/>
          <w:u w:val="single" w:color="000000"/>
        </w:rPr>
        <w:t>Responsabilidades:</w:t>
      </w:r>
    </w:p>
    <w:p w14:paraId="19D8D3C1" w14:textId="77777777" w:rsidR="007219F5" w:rsidRDefault="007E092E">
      <w:pPr>
        <w:ind w:left="-5"/>
      </w:pPr>
      <w:r>
        <w:t>Llegar a tiempo y listo para trabajar, PPE usar el uniforme adecuado.</w:t>
      </w:r>
    </w:p>
    <w:p w14:paraId="2E405640" w14:textId="77777777" w:rsidR="007219F5" w:rsidRDefault="007E092E">
      <w:pPr>
        <w:ind w:left="-5"/>
      </w:pPr>
      <w:r>
        <w:t xml:space="preserve">Saber comunicarse entre empleado/jefe y entender la descripcion del trabajo </w:t>
      </w:r>
    </w:p>
    <w:p w14:paraId="7539A57F" w14:textId="77777777" w:rsidR="007219F5" w:rsidRDefault="007E092E">
      <w:pPr>
        <w:ind w:left="-5"/>
      </w:pPr>
      <w:r>
        <w:t>Mantener limpio el lugar de trabajo para prevenir accidentes . Checar el funcionamiento de las herramientas p</w:t>
      </w:r>
      <w:r>
        <w:t>ara utilizar e instalar concreto , piso excabar nivelar segun las especificaciones.</w:t>
      </w:r>
    </w:p>
    <w:p w14:paraId="3F8EE795" w14:textId="77777777" w:rsidR="007219F5" w:rsidRDefault="007E092E">
      <w:pPr>
        <w:spacing w:after="265"/>
        <w:ind w:left="-5"/>
      </w:pPr>
      <w:r>
        <w:t>Cumpliendo y excediendo las especificaciones o metas. Saber delegar el trabajo.</w:t>
      </w:r>
    </w:p>
    <w:p w14:paraId="68570F13" w14:textId="77777777" w:rsidR="007219F5" w:rsidRDefault="007E092E">
      <w:pPr>
        <w:spacing w:after="162" w:line="259" w:lineRule="auto"/>
        <w:ind w:left="-5"/>
      </w:pPr>
      <w:r>
        <w:rPr>
          <w:sz w:val="22"/>
          <w:u w:val="single" w:color="000000"/>
        </w:rPr>
        <w:t>Habilidades:</w:t>
      </w:r>
    </w:p>
    <w:p w14:paraId="6EEA44D6" w14:textId="77777777" w:rsidR="007219F5" w:rsidRDefault="007E092E">
      <w:pPr>
        <w:ind w:left="-5"/>
      </w:pPr>
      <w:r>
        <w:t>Lunes- Viernes Tiempo-Completo</w:t>
      </w:r>
    </w:p>
    <w:p w14:paraId="2C5FA607" w14:textId="77777777" w:rsidR="007219F5" w:rsidRDefault="007E092E">
      <w:pPr>
        <w:ind w:left="-5"/>
      </w:pPr>
      <w:r>
        <w:t>Licencia de manejo valida</w:t>
      </w:r>
    </w:p>
    <w:p w14:paraId="6C711DC0" w14:textId="77777777" w:rsidR="007219F5" w:rsidRDefault="007E092E">
      <w:pPr>
        <w:ind w:left="-5"/>
      </w:pPr>
      <w:r>
        <w:t xml:space="preserve">Motivacion </w:t>
      </w:r>
      <w:r>
        <w:t>liderazgo y estar disponible a escuchar</w:t>
      </w:r>
    </w:p>
    <w:p w14:paraId="4A8F4C54" w14:textId="77777777" w:rsidR="007219F5" w:rsidRDefault="007E092E">
      <w:pPr>
        <w:ind w:left="-5"/>
      </w:pPr>
      <w:r>
        <w:t>Organizacion de tiempo. Levantamiento de herramientas y material 75lbs o mas</w:t>
      </w:r>
    </w:p>
    <w:p w14:paraId="76701CD6" w14:textId="77777777" w:rsidR="007219F5" w:rsidRDefault="007E092E">
      <w:pPr>
        <w:ind w:left="-5"/>
      </w:pPr>
      <w:r>
        <w:t xml:space="preserve">Actitud positiva Puntualidad y Produccion . Atencion al detalle.                   </w:t>
      </w:r>
    </w:p>
    <w:sectPr w:rsidR="007219F5">
      <w:pgSz w:w="11900" w:h="16840"/>
      <w:pgMar w:top="1440" w:right="1486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9F5"/>
    <w:rsid w:val="002F5664"/>
    <w:rsid w:val="007219F5"/>
    <w:rsid w:val="007E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56F6B"/>
  <w15:docId w15:val="{E89068E7-CA2A-AD40-AC39-5874D17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8" w:lineRule="auto"/>
      <w:ind w:left="10" w:hanging="10"/>
    </w:pPr>
    <w:rPr>
      <w:rFonts w:ascii="Calibri" w:eastAsia="Calibri" w:hAnsi="Calibri" w:cs="Calibri"/>
      <w:color w:val="00000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Grisell Soto</dc:creator>
  <cp:keywords/>
  <cp:lastModifiedBy>Dan Dillenberg</cp:lastModifiedBy>
  <cp:revision>3</cp:revision>
  <dcterms:created xsi:type="dcterms:W3CDTF">2022-05-31T19:33:00Z</dcterms:created>
  <dcterms:modified xsi:type="dcterms:W3CDTF">2022-05-31T19:34:00Z</dcterms:modified>
</cp:coreProperties>
</file>